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6B07F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PR"/>
        </w:rPr>
        <w:t>APLICABILIDAD DE LA LEY</w:t>
      </w:r>
    </w:p>
    <w:p w14:paraId="634DB401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>Gobierno de Puerto Rico</w:t>
      </w:r>
    </w:p>
    <w:p w14:paraId="36FF6939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>Rama Legislativa</w:t>
      </w:r>
    </w:p>
    <w:p w14:paraId="7F7487E5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>Rama Ejecutiva</w:t>
      </w:r>
    </w:p>
    <w:p w14:paraId="348E5461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>Rama Judicial</w:t>
      </w:r>
    </w:p>
    <w:p w14:paraId="5347CE33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 xml:space="preserve">Corporaciones públicas </w:t>
      </w:r>
    </w:p>
    <w:p w14:paraId="04BE66E1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>Municipios</w:t>
      </w:r>
    </w:p>
    <w:p w14:paraId="177D6BE1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>Alianzas público privadas</w:t>
      </w:r>
    </w:p>
    <w:p w14:paraId="41A05BAC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Acuerdos que involucren traslados o tenencia de información</w:t>
      </w:r>
    </w:p>
    <w:p w14:paraId="3FE9B385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Actos producto de la gestión de servidores públicos</w:t>
      </w:r>
    </w:p>
    <w:p w14:paraId="0398CD96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 xml:space="preserve">Transacciones - resultado de negocio jurídico - en las que el Gobierno sea parte  </w:t>
      </w:r>
    </w:p>
    <w:p w14:paraId="1813A5EC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Inversión de fondos recursos o patrimonio de PR</w:t>
      </w:r>
    </w:p>
    <w:p w14:paraId="44D10B94" w14:textId="77777777" w:rsidR="00A015E3" w:rsidRPr="00A015E3" w:rsidRDefault="00A015E3" w:rsidP="00A015E3">
      <w:pPr>
        <w:pStyle w:val="ListParagraph"/>
        <w:numPr>
          <w:ilvl w:val="0"/>
          <w:numId w:val="9"/>
        </w:numPr>
        <w:ind w:left="180" w:hanging="180"/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Se ejerza autoridad del servidor público</w:t>
      </w:r>
    </w:p>
    <w:p w14:paraId="22B5F320" w14:textId="77777777" w:rsidR="00A015E3" w:rsidRDefault="00A015E3" w:rsidP="00A015E3">
      <w:pPr>
        <w:rPr>
          <w:rFonts w:ascii="Arial" w:hAnsi="Arial" w:cs="Arial"/>
          <w:b/>
          <w:bCs/>
          <w:lang w:val="es-PR"/>
        </w:rPr>
      </w:pPr>
    </w:p>
    <w:p w14:paraId="393CDB9B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PR"/>
        </w:rPr>
        <w:t>LUGAR</w:t>
      </w:r>
      <w:r w:rsidRPr="00A015E3">
        <w:rPr>
          <w:rFonts w:ascii="Arial" w:hAnsi="Arial" w:cs="Arial"/>
          <w:lang w:val="es-ES"/>
        </w:rPr>
        <w:t xml:space="preserve"> </w:t>
      </w:r>
    </w:p>
    <w:p w14:paraId="6EC1A000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En PR; Fuera de PR en posesión de funcionario o tercero; Documento físico, archivo virtual o en proceso de ser vertido</w:t>
      </w:r>
    </w:p>
    <w:p w14:paraId="1523FFE9" w14:textId="77777777" w:rsidR="00A015E3" w:rsidRPr="00A015E3" w:rsidRDefault="00A015E3" w:rsidP="00A015E3">
      <w:pPr>
        <w:rPr>
          <w:rFonts w:ascii="Arial" w:hAnsi="Arial" w:cs="Arial"/>
          <w:lang w:val="es-PR"/>
        </w:rPr>
      </w:pPr>
    </w:p>
    <w:p w14:paraId="211D544E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DEFINICIÓN DE INFORMACIÓN PÚBLICA</w:t>
      </w:r>
    </w:p>
    <w:p w14:paraId="7D37F2D3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Lo que sea producido con recursos públicos o mediante ejercicio de autoridad pública, sea por servidores públicos o por persona autorizada directa o indirectamente.</w:t>
      </w:r>
    </w:p>
    <w:p w14:paraId="666B7539" w14:textId="77777777" w:rsidR="00A015E3" w:rsidRDefault="00A015E3" w:rsidP="00A015E3">
      <w:pPr>
        <w:rPr>
          <w:rFonts w:ascii="Arial" w:hAnsi="Arial" w:cs="Arial"/>
          <w:b/>
          <w:bCs/>
          <w:lang w:val="es-ES"/>
        </w:rPr>
      </w:pPr>
    </w:p>
    <w:p w14:paraId="437CED30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DEFINICIÓN DE DERECHO DE ACCESO A LA INFORMACIÓN PÚBLICA</w:t>
      </w:r>
    </w:p>
    <w:p w14:paraId="2AA43057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Derecho humano constitucional fundamental.</w:t>
      </w:r>
    </w:p>
    <w:p w14:paraId="77DF54A4" w14:textId="77777777" w:rsidR="00A015E3" w:rsidRDefault="00A015E3" w:rsidP="00A015E3">
      <w:pPr>
        <w:rPr>
          <w:rFonts w:ascii="Arial" w:hAnsi="Arial" w:cs="Arial"/>
          <w:b/>
          <w:bCs/>
          <w:lang w:val="es-ES"/>
        </w:rPr>
      </w:pPr>
    </w:p>
    <w:p w14:paraId="4DBF0C04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POLÍTICA PÚBLICA</w:t>
      </w:r>
    </w:p>
    <w:p w14:paraId="353CD9C8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1. Patrimonio del pueblo</w:t>
      </w:r>
    </w:p>
    <w:p w14:paraId="7A7BAFCF" w14:textId="77777777" w:rsidR="00A015E3" w:rsidRPr="00EE3790" w:rsidRDefault="00A015E3" w:rsidP="00A015E3">
      <w:pPr>
        <w:numPr>
          <w:ilvl w:val="1"/>
          <w:numId w:val="1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Esencial para un sistema democrático de gobierno</w:t>
      </w:r>
    </w:p>
    <w:p w14:paraId="76149673" w14:textId="77777777" w:rsidR="00A015E3" w:rsidRPr="00EE3790" w:rsidRDefault="00A015E3" w:rsidP="00A015E3">
      <w:pPr>
        <w:numPr>
          <w:ilvl w:val="1"/>
          <w:numId w:val="1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Vital para la participación ciudadana</w:t>
      </w:r>
    </w:p>
    <w:p w14:paraId="0EDCBC88" w14:textId="77777777" w:rsidR="00A015E3" w:rsidRPr="00EE3790" w:rsidRDefault="00A015E3" w:rsidP="00A015E3">
      <w:pPr>
        <w:numPr>
          <w:ilvl w:val="1"/>
          <w:numId w:val="1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Fortalece el derecho al voto, la libertad de expresión, de prensa, de asociación y a exigir la reparación de agravios</w:t>
      </w:r>
    </w:p>
    <w:p w14:paraId="45395F89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2. Principio de presunción de publicidad</w:t>
      </w:r>
    </w:p>
    <w:p w14:paraId="4512D21A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3. Sistema democrático es aquel transparente, responsable, responsivo</w:t>
      </w:r>
    </w:p>
    <w:p w14:paraId="7E130649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4. Obligación Gubernamental</w:t>
      </w:r>
    </w:p>
    <w:p w14:paraId="3AE50C5D" w14:textId="77777777" w:rsidR="00A015E3" w:rsidRPr="00EE3790" w:rsidRDefault="00A015E3" w:rsidP="00A015E3">
      <w:pPr>
        <w:numPr>
          <w:ilvl w:val="1"/>
          <w:numId w:val="2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Facilitar el acceso a la información y documentación</w:t>
      </w:r>
    </w:p>
    <w:p w14:paraId="001830B8" w14:textId="77777777" w:rsidR="00A015E3" w:rsidRPr="00EE3790" w:rsidRDefault="00A015E3" w:rsidP="00A015E3">
      <w:pPr>
        <w:numPr>
          <w:ilvl w:val="1"/>
          <w:numId w:val="2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 xml:space="preserve">Formación de archivos accesibles e inteligibles </w:t>
      </w:r>
    </w:p>
    <w:p w14:paraId="3B11A9A8" w14:textId="77777777" w:rsidR="00A015E3" w:rsidRPr="00EE3790" w:rsidRDefault="00A015E3" w:rsidP="00A015E3">
      <w:pPr>
        <w:numPr>
          <w:ilvl w:val="1"/>
          <w:numId w:val="2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Capacitación</w:t>
      </w:r>
    </w:p>
    <w:p w14:paraId="2FA66F52" w14:textId="77777777" w:rsidR="00A015E3" w:rsidRPr="00EE3790" w:rsidRDefault="00A015E3" w:rsidP="00A015E3">
      <w:pPr>
        <w:numPr>
          <w:ilvl w:val="1"/>
          <w:numId w:val="2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 xml:space="preserve">Publicar información oportuna, veraz, completa, reutilizable, procesable, disponible en formatos accesibles, </w:t>
      </w:r>
      <w:proofErr w:type="spellStart"/>
      <w:r w:rsidRPr="00EE3790">
        <w:rPr>
          <w:rFonts w:ascii="Arial" w:hAnsi="Arial" w:cs="Arial"/>
          <w:lang w:val="es-ES"/>
        </w:rPr>
        <w:t>invocable</w:t>
      </w:r>
      <w:proofErr w:type="spellEnd"/>
      <w:r w:rsidRPr="00EE3790">
        <w:rPr>
          <w:rFonts w:ascii="Arial" w:hAnsi="Arial" w:cs="Arial"/>
          <w:lang w:val="es-ES"/>
        </w:rPr>
        <w:t xml:space="preserve"> e íntegra. </w:t>
      </w:r>
    </w:p>
    <w:p w14:paraId="1F096360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5. Acceso a la información que sea expedito / publicación electrónica gratuita / costos que no excedan los gastos de reproducción.</w:t>
      </w:r>
    </w:p>
    <w:p w14:paraId="46361166" w14:textId="77777777" w:rsidR="00A015E3" w:rsidRPr="00A015E3" w:rsidRDefault="00A015E3" w:rsidP="00A015E3">
      <w:pPr>
        <w:rPr>
          <w:rFonts w:ascii="Arial" w:hAnsi="Arial" w:cs="Arial"/>
          <w:lang w:val="es-PR"/>
        </w:rPr>
      </w:pPr>
    </w:p>
    <w:p w14:paraId="23464063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PUBLICACIÓN PROACTIVA</w:t>
      </w:r>
    </w:p>
    <w:p w14:paraId="5920D0A2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Sin necesidad de solicitud, en internet y respondiendo a política de Datos Abiertos.</w:t>
      </w:r>
    </w:p>
    <w:p w14:paraId="5AF0B94E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lastRenderedPageBreak/>
        <w:t>EXPEDIENTE ÚNICO</w:t>
      </w:r>
    </w:p>
    <w:p w14:paraId="6001D919" w14:textId="77777777" w:rsidR="00A015E3" w:rsidRPr="00EE3790" w:rsidRDefault="00A015E3" w:rsidP="00EE3790">
      <w:pPr>
        <w:pStyle w:val="ListParagraph"/>
        <w:numPr>
          <w:ilvl w:val="0"/>
          <w:numId w:val="11"/>
        </w:numPr>
        <w:ind w:left="180" w:hanging="18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 xml:space="preserve">Obligación de abrir expediente sobre todo nuevo asunto mediante un Sistema Universal de Apertura y Codificación de Expedientes. </w:t>
      </w:r>
    </w:p>
    <w:p w14:paraId="41F28646" w14:textId="77777777" w:rsidR="00A015E3" w:rsidRPr="00EE3790" w:rsidRDefault="00A015E3" w:rsidP="00EE3790">
      <w:pPr>
        <w:pStyle w:val="ListParagraph"/>
        <w:numPr>
          <w:ilvl w:val="0"/>
          <w:numId w:val="11"/>
        </w:numPr>
        <w:ind w:left="180" w:hanging="18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Contenido del Expediente: información o documento que genere el servidor público o refiera cualquier persona sobre el asunto. Gestiones, información obtenida y documentos generados.</w:t>
      </w:r>
    </w:p>
    <w:p w14:paraId="1015FE61" w14:textId="77777777" w:rsidR="00A015E3" w:rsidRPr="00EE3790" w:rsidRDefault="00A015E3" w:rsidP="00EE3790">
      <w:pPr>
        <w:pStyle w:val="ListParagraph"/>
        <w:numPr>
          <w:ilvl w:val="0"/>
          <w:numId w:val="11"/>
        </w:numPr>
        <w:ind w:left="180" w:hanging="18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Todo documento lleva en sus páginas la fecha, nombre de la agencia, nombre de funcionario que lo genera.</w:t>
      </w:r>
    </w:p>
    <w:p w14:paraId="36CC85A3" w14:textId="77777777" w:rsidR="00A015E3" w:rsidRPr="00EE3790" w:rsidRDefault="00A015E3" w:rsidP="00EE3790">
      <w:pPr>
        <w:pStyle w:val="ListParagraph"/>
        <w:numPr>
          <w:ilvl w:val="0"/>
          <w:numId w:val="11"/>
        </w:numPr>
        <w:ind w:left="180" w:hanging="18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Sustitución de nombre de funcionario por una clave en casos de confidencias en Investigaciones.</w:t>
      </w:r>
    </w:p>
    <w:p w14:paraId="5F2F931B" w14:textId="77777777" w:rsidR="00A015E3" w:rsidRPr="00EE3790" w:rsidRDefault="00A015E3" w:rsidP="00EE3790">
      <w:pPr>
        <w:pStyle w:val="ListParagraph"/>
        <w:numPr>
          <w:ilvl w:val="0"/>
          <w:numId w:val="11"/>
        </w:numPr>
        <w:ind w:left="180" w:hanging="18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 xml:space="preserve">Anotaciones en papel u otro medio serán digitalizadas no más tarde de 5 días de haber sido generadas. </w:t>
      </w:r>
    </w:p>
    <w:p w14:paraId="3F2B6B4B" w14:textId="77777777" w:rsidR="00A015E3" w:rsidRPr="00A015E3" w:rsidRDefault="00A015E3" w:rsidP="00A015E3">
      <w:pPr>
        <w:rPr>
          <w:rFonts w:ascii="Arial" w:hAnsi="Arial" w:cs="Arial"/>
          <w:lang w:val="es-PR"/>
        </w:rPr>
      </w:pPr>
    </w:p>
    <w:p w14:paraId="7FBFF914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PROCESO DE SOLICITUD</w:t>
      </w:r>
    </w:p>
    <w:p w14:paraId="02C3767F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 xml:space="preserve">Al ente responsable de su posesión </w:t>
      </w:r>
    </w:p>
    <w:p w14:paraId="1FA58DED" w14:textId="77777777" w:rsidR="00A015E3" w:rsidRPr="00A015E3" w:rsidRDefault="00A015E3" w:rsidP="00A015E3">
      <w:pPr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1. </w:t>
      </w:r>
      <w:r w:rsidRPr="00A015E3">
        <w:rPr>
          <w:rFonts w:ascii="Arial" w:hAnsi="Arial" w:cs="Arial"/>
          <w:lang w:val="es-ES"/>
        </w:rPr>
        <w:t>Dirección física</w:t>
      </w:r>
    </w:p>
    <w:p w14:paraId="2D4281E3" w14:textId="77777777" w:rsidR="00A015E3" w:rsidRDefault="00A015E3" w:rsidP="00A015E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2. </w:t>
      </w:r>
      <w:r w:rsidRPr="00A015E3">
        <w:rPr>
          <w:rFonts w:ascii="Arial" w:hAnsi="Arial" w:cs="Arial"/>
          <w:lang w:val="es-ES"/>
        </w:rPr>
        <w:t>Medios interactivos</w:t>
      </w:r>
    </w:p>
    <w:p w14:paraId="6B7DA233" w14:textId="77777777" w:rsidR="00EE3790" w:rsidRPr="00A015E3" w:rsidRDefault="00EE3790" w:rsidP="00A015E3">
      <w:pPr>
        <w:rPr>
          <w:rFonts w:ascii="Arial" w:hAnsi="Arial" w:cs="Arial"/>
        </w:rPr>
      </w:pPr>
    </w:p>
    <w:p w14:paraId="4DC47C55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</w:rPr>
        <w:t>COSTOS</w:t>
      </w:r>
    </w:p>
    <w:p w14:paraId="05E2A1D3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>1. Disposición electrónica gratuita</w:t>
      </w:r>
    </w:p>
    <w:p w14:paraId="6266C011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Cs/>
          <w:lang w:val="es-ES"/>
        </w:rPr>
        <w:t xml:space="preserve">2. </w:t>
      </w:r>
      <w:r>
        <w:rPr>
          <w:rFonts w:ascii="Arial" w:hAnsi="Arial" w:cs="Arial"/>
          <w:bCs/>
          <w:lang w:val="es-ES"/>
        </w:rPr>
        <w:t>Costo que no</w:t>
      </w:r>
      <w:r w:rsidRPr="00A015E3">
        <w:rPr>
          <w:rFonts w:ascii="Arial" w:hAnsi="Arial" w:cs="Arial"/>
          <w:bCs/>
          <w:lang w:val="es-ES"/>
        </w:rPr>
        <w:t xml:space="preserve"> exceda gasto de reproducción</w:t>
      </w:r>
    </w:p>
    <w:p w14:paraId="1AE330A8" w14:textId="77777777" w:rsidR="00A015E3" w:rsidRPr="00A015E3" w:rsidRDefault="00A015E3" w:rsidP="00A015E3">
      <w:pPr>
        <w:rPr>
          <w:rFonts w:ascii="Arial" w:hAnsi="Arial" w:cs="Arial"/>
          <w:lang w:val="es-PR"/>
        </w:rPr>
      </w:pPr>
    </w:p>
    <w:p w14:paraId="18CE66C3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</w:rPr>
        <w:t>SOLICITUD DE INFORMACIÓN</w:t>
      </w:r>
    </w:p>
    <w:p w14:paraId="4149167D" w14:textId="77777777" w:rsidR="00A015E3" w:rsidRPr="00EE3790" w:rsidRDefault="00EE3790" w:rsidP="00EE3790">
      <w:pPr>
        <w:pStyle w:val="ListParagraph"/>
        <w:numPr>
          <w:ilvl w:val="0"/>
          <w:numId w:val="10"/>
        </w:numPr>
        <w:tabs>
          <w:tab w:val="left" w:pos="180"/>
        </w:tabs>
        <w:ind w:hanging="72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7 días</w:t>
      </w:r>
      <w:r w:rsidR="00A015E3" w:rsidRPr="00EE3790">
        <w:rPr>
          <w:rFonts w:ascii="Arial" w:hAnsi="Arial" w:cs="Arial"/>
          <w:lang w:val="es-ES"/>
        </w:rPr>
        <w:t xml:space="preserve"> la</w:t>
      </w:r>
      <w:r w:rsidRPr="00EE3790">
        <w:rPr>
          <w:rFonts w:ascii="Arial" w:hAnsi="Arial" w:cs="Arial"/>
          <w:lang w:val="es-ES"/>
        </w:rPr>
        <w:t>borables para atender solicitud</w:t>
      </w:r>
    </w:p>
    <w:p w14:paraId="2BF09679" w14:textId="77777777" w:rsidR="00A015E3" w:rsidRPr="00EE3790" w:rsidRDefault="00A015E3" w:rsidP="00EE3790">
      <w:pPr>
        <w:pStyle w:val="ListParagraph"/>
        <w:numPr>
          <w:ilvl w:val="0"/>
          <w:numId w:val="10"/>
        </w:numPr>
        <w:tabs>
          <w:tab w:val="left" w:pos="180"/>
        </w:tabs>
        <w:ind w:left="180" w:hanging="18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Prórroga por 5 días laborables, justificada y notific</w:t>
      </w:r>
      <w:r w:rsidR="00EE3790">
        <w:rPr>
          <w:rFonts w:ascii="Arial" w:hAnsi="Arial" w:cs="Arial"/>
          <w:lang w:val="es-ES"/>
        </w:rPr>
        <w:t xml:space="preserve">ada a solicitante en el término </w:t>
      </w:r>
      <w:r w:rsidRPr="00EE3790">
        <w:rPr>
          <w:rFonts w:ascii="Arial" w:hAnsi="Arial" w:cs="Arial"/>
          <w:lang w:val="es-ES"/>
        </w:rPr>
        <w:t xml:space="preserve">de </w:t>
      </w:r>
      <w:r w:rsidR="00EE3790" w:rsidRPr="00EE3790">
        <w:rPr>
          <w:rFonts w:ascii="Arial" w:hAnsi="Arial" w:cs="Arial"/>
          <w:lang w:val="es-ES"/>
        </w:rPr>
        <w:t>7 días a partir de la solicitud</w:t>
      </w:r>
    </w:p>
    <w:p w14:paraId="47C96A5C" w14:textId="77777777" w:rsidR="00A015E3" w:rsidRPr="00EE3790" w:rsidRDefault="00EE3790" w:rsidP="00EE3790">
      <w:pPr>
        <w:pStyle w:val="ListParagraph"/>
        <w:numPr>
          <w:ilvl w:val="0"/>
          <w:numId w:val="10"/>
        </w:numPr>
        <w:tabs>
          <w:tab w:val="left" w:pos="180"/>
        </w:tabs>
        <w:ind w:hanging="72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No está</w:t>
      </w:r>
      <w:r w:rsidR="00A015E3" w:rsidRPr="00EE3790">
        <w:rPr>
          <w:rFonts w:ascii="Arial" w:hAnsi="Arial" w:cs="Arial"/>
          <w:lang w:val="es-ES"/>
        </w:rPr>
        <w:t xml:space="preserve"> en poder de</w:t>
      </w:r>
      <w:r w:rsidRPr="00EE3790">
        <w:rPr>
          <w:rFonts w:ascii="Arial" w:hAnsi="Arial" w:cs="Arial"/>
          <w:lang w:val="es-ES"/>
        </w:rPr>
        <w:t>l ente (10 días para obtenerla)</w:t>
      </w:r>
    </w:p>
    <w:p w14:paraId="1502336D" w14:textId="77777777" w:rsidR="00A015E3" w:rsidRPr="00EE3790" w:rsidRDefault="00A015E3" w:rsidP="00EE3790">
      <w:pPr>
        <w:pStyle w:val="ListParagraph"/>
        <w:numPr>
          <w:ilvl w:val="0"/>
          <w:numId w:val="10"/>
        </w:numPr>
        <w:tabs>
          <w:tab w:val="left" w:pos="180"/>
        </w:tabs>
        <w:ind w:hanging="72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Se e</w:t>
      </w:r>
      <w:r w:rsidR="00EE3790" w:rsidRPr="00EE3790">
        <w:rPr>
          <w:rFonts w:ascii="Arial" w:hAnsi="Arial" w:cs="Arial"/>
          <w:lang w:val="es-ES"/>
        </w:rPr>
        <w:t>ntenderá negada cuando</w:t>
      </w:r>
      <w:r w:rsidRPr="00EE3790">
        <w:rPr>
          <w:rFonts w:ascii="Arial" w:hAnsi="Arial" w:cs="Arial"/>
          <w:lang w:val="es-ES"/>
        </w:rPr>
        <w:t xml:space="preserve"> transcur</w:t>
      </w:r>
      <w:r w:rsidR="00EE3790" w:rsidRPr="00EE3790">
        <w:rPr>
          <w:rFonts w:ascii="Arial" w:hAnsi="Arial" w:cs="Arial"/>
          <w:lang w:val="es-ES"/>
        </w:rPr>
        <w:t>ran los términos  sin respuesta</w:t>
      </w:r>
    </w:p>
    <w:p w14:paraId="107B9493" w14:textId="77777777" w:rsidR="00EE3790" w:rsidRPr="00EE3790" w:rsidRDefault="00A015E3" w:rsidP="00A015E3">
      <w:pPr>
        <w:pStyle w:val="ListParagraph"/>
        <w:numPr>
          <w:ilvl w:val="0"/>
          <w:numId w:val="10"/>
        </w:numPr>
        <w:tabs>
          <w:tab w:val="left" w:pos="180"/>
        </w:tabs>
        <w:ind w:hanging="72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Solicitante p</w:t>
      </w:r>
      <w:r w:rsidR="00EE3790" w:rsidRPr="00EE3790">
        <w:rPr>
          <w:rFonts w:ascii="Arial" w:hAnsi="Arial" w:cs="Arial"/>
          <w:lang w:val="es-ES"/>
        </w:rPr>
        <w:t>odrá acudir a JAR o al Tribunal</w:t>
      </w:r>
    </w:p>
    <w:p w14:paraId="6FFF72D0" w14:textId="77777777" w:rsidR="00A015E3" w:rsidRPr="00EE3790" w:rsidRDefault="00A015E3" w:rsidP="00A015E3">
      <w:pPr>
        <w:pStyle w:val="ListParagraph"/>
        <w:numPr>
          <w:ilvl w:val="0"/>
          <w:numId w:val="10"/>
        </w:numPr>
        <w:tabs>
          <w:tab w:val="left" w:pos="180"/>
        </w:tabs>
        <w:ind w:hanging="720"/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Formato de solicitud</w:t>
      </w:r>
    </w:p>
    <w:p w14:paraId="35E4843C" w14:textId="77777777" w:rsidR="00A015E3" w:rsidRPr="00A015E3" w:rsidRDefault="00A015E3" w:rsidP="00A015E3">
      <w:pPr>
        <w:numPr>
          <w:ilvl w:val="2"/>
          <w:numId w:val="3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Formato uniforme</w:t>
      </w:r>
    </w:p>
    <w:p w14:paraId="1AB1B037" w14:textId="77777777" w:rsidR="00A015E3" w:rsidRPr="00A015E3" w:rsidRDefault="00A015E3" w:rsidP="00A015E3">
      <w:pPr>
        <w:numPr>
          <w:ilvl w:val="2"/>
          <w:numId w:val="3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Descripción razonable para identificar la información solicitada</w:t>
      </w:r>
    </w:p>
    <w:p w14:paraId="2DC1ED39" w14:textId="77777777" w:rsidR="00A015E3" w:rsidRPr="00A015E3" w:rsidRDefault="00A015E3" w:rsidP="00A015E3">
      <w:pPr>
        <w:numPr>
          <w:ilvl w:val="2"/>
          <w:numId w:val="3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Información de contacto del solicitante</w:t>
      </w:r>
    </w:p>
    <w:p w14:paraId="03B662E0" w14:textId="77777777" w:rsidR="00A015E3" w:rsidRPr="00A015E3" w:rsidRDefault="00A015E3" w:rsidP="00A015E3">
      <w:pPr>
        <w:numPr>
          <w:ilvl w:val="2"/>
          <w:numId w:val="3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Formato en que solicita la información</w:t>
      </w:r>
    </w:p>
    <w:p w14:paraId="06FBE393" w14:textId="77777777" w:rsidR="00A015E3" w:rsidRPr="00A015E3" w:rsidRDefault="00A015E3" w:rsidP="00A015E3">
      <w:pPr>
        <w:numPr>
          <w:ilvl w:val="2"/>
          <w:numId w:val="3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No requerirá razones o justificación</w:t>
      </w:r>
    </w:p>
    <w:p w14:paraId="08563AB9" w14:textId="77777777" w:rsidR="00A015E3" w:rsidRPr="00A015E3" w:rsidRDefault="00A015E3" w:rsidP="00A015E3">
      <w:pPr>
        <w:numPr>
          <w:ilvl w:val="2"/>
          <w:numId w:val="4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Se registraran y serán numeradas en el orden en que sean recibidas</w:t>
      </w:r>
    </w:p>
    <w:p w14:paraId="6F178726" w14:textId="77777777" w:rsidR="00A015E3" w:rsidRPr="00A015E3" w:rsidRDefault="00A015E3" w:rsidP="00A015E3">
      <w:pPr>
        <w:numPr>
          <w:ilvl w:val="2"/>
          <w:numId w:val="4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La numeración será el elemento de referencia en los procesos de revisión.</w:t>
      </w:r>
    </w:p>
    <w:p w14:paraId="74A8A2A1" w14:textId="77777777" w:rsidR="00A015E3" w:rsidRPr="00A015E3" w:rsidRDefault="00A015E3" w:rsidP="00A015E3">
      <w:pPr>
        <w:numPr>
          <w:ilvl w:val="2"/>
          <w:numId w:val="4"/>
        </w:num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Se publicarán proactivamente en la página de internet de la entidad to</w:t>
      </w:r>
      <w:r w:rsidR="00EE3790">
        <w:rPr>
          <w:rFonts w:ascii="Arial" w:hAnsi="Arial" w:cs="Arial"/>
          <w:lang w:val="es-ES"/>
        </w:rPr>
        <w:t>das las solicitudes recibidas</w:t>
      </w:r>
    </w:p>
    <w:p w14:paraId="0473F500" w14:textId="77777777" w:rsidR="00EE3790" w:rsidRDefault="00EE3790" w:rsidP="00EE3790">
      <w:pPr>
        <w:rPr>
          <w:rFonts w:ascii="Arial" w:hAnsi="Arial" w:cs="Arial"/>
          <w:b/>
          <w:bCs/>
          <w:lang w:val="es-ES"/>
        </w:rPr>
      </w:pPr>
    </w:p>
    <w:p w14:paraId="6F8AB3E0" w14:textId="77777777" w:rsidR="00EE3790" w:rsidRDefault="00EE3790" w:rsidP="00EE3790">
      <w:pPr>
        <w:rPr>
          <w:rFonts w:ascii="Arial" w:hAnsi="Arial" w:cs="Arial"/>
          <w:b/>
          <w:bCs/>
          <w:lang w:val="es-ES"/>
        </w:rPr>
      </w:pPr>
    </w:p>
    <w:p w14:paraId="37237F07" w14:textId="77777777" w:rsidR="00EE3790" w:rsidRDefault="00EE3790" w:rsidP="00EE3790">
      <w:pPr>
        <w:rPr>
          <w:rFonts w:ascii="Arial" w:hAnsi="Arial" w:cs="Arial"/>
          <w:b/>
          <w:bCs/>
          <w:lang w:val="es-ES"/>
        </w:rPr>
      </w:pPr>
    </w:p>
    <w:p w14:paraId="67CD03AF" w14:textId="77777777" w:rsidR="00EE3790" w:rsidRDefault="00EE3790" w:rsidP="00EE3790">
      <w:pPr>
        <w:rPr>
          <w:rFonts w:ascii="Arial" w:hAnsi="Arial" w:cs="Arial"/>
          <w:b/>
          <w:bCs/>
          <w:lang w:val="es-ES"/>
        </w:rPr>
      </w:pPr>
    </w:p>
    <w:p w14:paraId="3F13501A" w14:textId="77777777" w:rsidR="00A015E3" w:rsidRPr="00A015E3" w:rsidRDefault="00A015E3" w:rsidP="00EE3790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¿QUIÉN RECIBIRÁ LA SOLICITUD DE INFORMACIÓN?</w:t>
      </w:r>
    </w:p>
    <w:p w14:paraId="62F4D520" w14:textId="77777777" w:rsidR="00A015E3" w:rsidRPr="00A015E3" w:rsidRDefault="00A015E3" w:rsidP="00A015E3">
      <w:pPr>
        <w:numPr>
          <w:ilvl w:val="0"/>
          <w:numId w:val="4"/>
        </w:num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u w:val="single"/>
          <w:lang w:val="es-ES"/>
        </w:rPr>
        <w:t>Oficial de Información (OI)</w:t>
      </w:r>
    </w:p>
    <w:p w14:paraId="65A12B1A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1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Funcionario de carrera - (preferencia a administradores de documentos públicos y miembros de Comités de Ética).</w:t>
      </w:r>
    </w:p>
    <w:p w14:paraId="72FF75A9" w14:textId="77777777" w:rsidR="00A015E3" w:rsidRPr="00A015E3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2</w:t>
      </w:r>
      <w:r w:rsidR="00EE3790" w:rsidRPr="00EE3790">
        <w:rPr>
          <w:rFonts w:ascii="Arial" w:hAnsi="Arial" w:cs="Arial"/>
          <w:bCs/>
          <w:lang w:val="es-ES"/>
        </w:rPr>
        <w:t>.</w:t>
      </w:r>
      <w:r w:rsidR="00EE3790" w:rsidRPr="00EE3790">
        <w:rPr>
          <w:rFonts w:ascii="Arial" w:hAnsi="Arial" w:cs="Arial"/>
          <w:lang w:val="es-ES"/>
        </w:rPr>
        <w:t xml:space="preserve"> </w:t>
      </w:r>
      <w:r w:rsidRPr="00EE3790">
        <w:rPr>
          <w:rFonts w:ascii="Arial" w:hAnsi="Arial" w:cs="Arial"/>
          <w:lang w:val="es-ES"/>
        </w:rPr>
        <w:t xml:space="preserve">Adiestramiento compulsorio en el contenido de esta Ley, reglamento y </w:t>
      </w:r>
      <w:r w:rsidRPr="00A015E3">
        <w:rPr>
          <w:rFonts w:ascii="Arial" w:hAnsi="Arial" w:cs="Arial"/>
          <w:lang w:val="es-ES"/>
        </w:rPr>
        <w:t>procedimientos aplicables.</w:t>
      </w:r>
    </w:p>
    <w:p w14:paraId="4D51BFD7" w14:textId="77777777" w:rsidR="00A015E3" w:rsidRPr="00A015E3" w:rsidRDefault="00A015E3" w:rsidP="00A015E3">
      <w:pPr>
        <w:numPr>
          <w:ilvl w:val="0"/>
          <w:numId w:val="4"/>
        </w:num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u w:val="single"/>
          <w:lang w:val="es-ES"/>
        </w:rPr>
        <w:t>Obligaciones del OI</w:t>
      </w:r>
    </w:p>
    <w:p w14:paraId="5439873A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1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Atender a solicitudes de forma precisa y completa y mantener informe del trámite.</w:t>
      </w:r>
    </w:p>
    <w:p w14:paraId="3E059A08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</w:rPr>
        <w:t>2</w:t>
      </w:r>
      <w:r w:rsidR="00EE3790" w:rsidRPr="00EE3790">
        <w:rPr>
          <w:rFonts w:ascii="Arial" w:hAnsi="Arial" w:cs="Arial"/>
        </w:rPr>
        <w:t xml:space="preserve">. </w:t>
      </w:r>
      <w:r w:rsidRPr="00EE3790">
        <w:rPr>
          <w:rFonts w:ascii="Arial" w:hAnsi="Arial" w:cs="Arial"/>
          <w:lang w:val="es-ES"/>
        </w:rPr>
        <w:t>Facilitará acceso oportuno a documentos en formato solicitado.</w:t>
      </w:r>
    </w:p>
    <w:p w14:paraId="77F2F633" w14:textId="77777777" w:rsidR="00A015E3" w:rsidRPr="00EE3790" w:rsidRDefault="00EE3790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 xml:space="preserve">3. </w:t>
      </w:r>
      <w:r w:rsidR="00A015E3" w:rsidRPr="00EE3790">
        <w:rPr>
          <w:rFonts w:ascii="Arial" w:hAnsi="Arial" w:cs="Arial"/>
          <w:lang w:val="es-ES"/>
        </w:rPr>
        <w:t>Contacto central en la autoridad pública</w:t>
      </w:r>
    </w:p>
    <w:p w14:paraId="3EDC05CD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4</w:t>
      </w:r>
      <w:r w:rsidR="00EE3790" w:rsidRPr="00EE3790">
        <w:rPr>
          <w:rFonts w:ascii="Arial" w:hAnsi="Arial" w:cs="Arial"/>
          <w:bCs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Velará por el cumplimiento de la</w:t>
      </w:r>
      <w:r w:rsidR="004C29CD">
        <w:rPr>
          <w:rFonts w:ascii="Arial" w:hAnsi="Arial" w:cs="Arial"/>
          <w:lang w:val="es-ES"/>
        </w:rPr>
        <w:t xml:space="preserve"> Ley. Rendirá informes a la OGP</w:t>
      </w:r>
      <w:r w:rsidRPr="00EE3790">
        <w:rPr>
          <w:rFonts w:ascii="Arial" w:hAnsi="Arial" w:cs="Arial"/>
          <w:lang w:val="es-ES"/>
        </w:rPr>
        <w:t>, al DIP. Atenderá las solicitudes recibidas y levantara informe del trámite</w:t>
      </w:r>
    </w:p>
    <w:p w14:paraId="19D76C4E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5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 xml:space="preserve">Supervisará la apertura y conservación de expedientes </w:t>
      </w:r>
    </w:p>
    <w:p w14:paraId="7862B636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6</w:t>
      </w:r>
      <w:r w:rsidR="00EE3790" w:rsidRPr="00EE3790">
        <w:rPr>
          <w:rFonts w:ascii="Arial" w:hAnsi="Arial" w:cs="Arial"/>
          <w:bCs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 xml:space="preserve">Informará sobre incumplimiento de esta Ley a encargado de ente gubernativo, OGP y al DIP. </w:t>
      </w:r>
    </w:p>
    <w:p w14:paraId="7DF53990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7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Promoverá las  mejores prácticas de mantenimiento, archivo y eliminación de los documentos.</w:t>
      </w:r>
    </w:p>
    <w:p w14:paraId="43AE4492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8</w:t>
      </w:r>
      <w:r w:rsidR="00EE3790" w:rsidRPr="00EE3790">
        <w:rPr>
          <w:rFonts w:ascii="Arial" w:hAnsi="Arial" w:cs="Arial"/>
          <w:bCs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Asistir en las denuncias</w:t>
      </w:r>
    </w:p>
    <w:p w14:paraId="0F89673D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9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="004C29CD">
        <w:rPr>
          <w:rFonts w:ascii="Arial" w:hAnsi="Arial" w:cs="Arial"/>
          <w:lang w:val="es-ES"/>
        </w:rPr>
        <w:t>Informará</w:t>
      </w:r>
      <w:r w:rsidRPr="00EE3790">
        <w:rPr>
          <w:rFonts w:ascii="Arial" w:hAnsi="Arial" w:cs="Arial"/>
          <w:lang w:val="es-ES"/>
        </w:rPr>
        <w:t xml:space="preserve"> incumplimientos a DIP y a OGP</w:t>
      </w:r>
    </w:p>
    <w:p w14:paraId="254A4C9A" w14:textId="77777777" w:rsidR="00A015E3" w:rsidRPr="00EE3790" w:rsidRDefault="00A015E3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10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Informe anual - implementación y progreso</w:t>
      </w:r>
    </w:p>
    <w:p w14:paraId="2E6987B0" w14:textId="77777777" w:rsidR="00A015E3" w:rsidRPr="00A015E3" w:rsidRDefault="00A015E3" w:rsidP="00A015E3">
      <w:pPr>
        <w:rPr>
          <w:rFonts w:ascii="Arial" w:hAnsi="Arial" w:cs="Arial"/>
          <w:lang w:val="es-PR"/>
        </w:rPr>
      </w:pPr>
    </w:p>
    <w:p w14:paraId="21873951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RESPUESTA DEL ENTE GUBERNATIVO</w:t>
      </w:r>
    </w:p>
    <w:p w14:paraId="5BAE8BC0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1</w:t>
      </w:r>
      <w:r w:rsidR="00EE3790" w:rsidRPr="00EE3790">
        <w:rPr>
          <w:rFonts w:ascii="Arial" w:hAnsi="Arial" w:cs="Arial"/>
          <w:bCs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Entrega de la información solicitada</w:t>
      </w:r>
    </w:p>
    <w:p w14:paraId="52342ED9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2</w:t>
      </w:r>
      <w:r w:rsidR="00EE3790" w:rsidRPr="00EE3790">
        <w:rPr>
          <w:rFonts w:ascii="Arial" w:hAnsi="Arial" w:cs="Arial"/>
          <w:bCs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 xml:space="preserve">Denegatoria fundamentada por inexistencia de la información </w:t>
      </w:r>
    </w:p>
    <w:p w14:paraId="36F61C77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3</w:t>
      </w:r>
      <w:r w:rsidR="00EE3790" w:rsidRPr="00EE3790">
        <w:rPr>
          <w:rFonts w:ascii="Arial" w:hAnsi="Arial" w:cs="Arial"/>
          <w:bCs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Denegatoria - fundamento jurídico</w:t>
      </w:r>
    </w:p>
    <w:p w14:paraId="1AAECEB5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4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Entrega parcial - descripción precisa de la información que falta y fundamento para denegatoria.</w:t>
      </w:r>
    </w:p>
    <w:p w14:paraId="3F3CC88D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5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 xml:space="preserve">Entrega parcial - cita de excepción aplicable/ entrega de versión de la información solicitada con áreas tachadas. </w:t>
      </w:r>
    </w:p>
    <w:p w14:paraId="19E6980D" w14:textId="77777777" w:rsidR="00A015E3" w:rsidRPr="00A015E3" w:rsidRDefault="00A015E3" w:rsidP="00A015E3">
      <w:pPr>
        <w:rPr>
          <w:rFonts w:ascii="Arial" w:hAnsi="Arial" w:cs="Arial"/>
          <w:lang w:val="es-PR"/>
        </w:rPr>
      </w:pPr>
    </w:p>
    <w:p w14:paraId="3E63E17F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DEFENSOR DE LA INFORMACIÓN PÚBLICA</w:t>
      </w:r>
    </w:p>
    <w:p w14:paraId="18CE9683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Abogado con experiencia en defensa de los derechos civiles, nombrado por el Gobernador mediante terna, por ter</w:t>
      </w:r>
      <w:r w:rsidR="00EE3790">
        <w:rPr>
          <w:rFonts w:ascii="Arial" w:hAnsi="Arial" w:cs="Arial"/>
          <w:lang w:val="es-ES"/>
        </w:rPr>
        <w:t xml:space="preserve">mino de </w:t>
      </w:r>
      <w:r w:rsidRPr="00A015E3">
        <w:rPr>
          <w:rFonts w:ascii="Arial" w:hAnsi="Arial" w:cs="Arial"/>
          <w:lang w:val="es-ES"/>
        </w:rPr>
        <w:t>5 años, salario y beneficios de Juez Superior, presupuesto autónomo, ubicado en el Distrito Capitolino, adscrito administrativamente a Instituto de Estadísticas.</w:t>
      </w:r>
    </w:p>
    <w:p w14:paraId="4870DD1B" w14:textId="77777777" w:rsidR="00851F9F" w:rsidRDefault="00851F9F" w:rsidP="00A015E3">
      <w:pPr>
        <w:rPr>
          <w:rFonts w:ascii="Arial" w:hAnsi="Arial" w:cs="Arial"/>
          <w:b/>
          <w:bCs/>
          <w:u w:val="single"/>
        </w:rPr>
      </w:pPr>
    </w:p>
    <w:p w14:paraId="2CDF3385" w14:textId="77777777" w:rsidR="00A015E3" w:rsidRPr="00A015E3" w:rsidRDefault="00A015E3" w:rsidP="00A015E3">
      <w:pPr>
        <w:rPr>
          <w:rFonts w:ascii="Arial" w:hAnsi="Arial" w:cs="Arial"/>
        </w:rPr>
      </w:pPr>
      <w:proofErr w:type="spellStart"/>
      <w:r w:rsidRPr="00A015E3">
        <w:rPr>
          <w:rFonts w:ascii="Arial" w:hAnsi="Arial" w:cs="Arial"/>
          <w:b/>
          <w:bCs/>
          <w:u w:val="single"/>
        </w:rPr>
        <w:t>Facultades</w:t>
      </w:r>
      <w:proofErr w:type="spellEnd"/>
    </w:p>
    <w:p w14:paraId="09C83F93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1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Representación ante la JAR y en Revisión Judicial</w:t>
      </w:r>
    </w:p>
    <w:p w14:paraId="623B9E1A" w14:textId="77777777" w:rsidR="00A015E3" w:rsidRPr="00EE3790" w:rsidRDefault="00A015E3" w:rsidP="00A015E3">
      <w:pPr>
        <w:numPr>
          <w:ilvl w:val="1"/>
          <w:numId w:val="5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Indigencia</w:t>
      </w:r>
    </w:p>
    <w:p w14:paraId="242D3206" w14:textId="77777777" w:rsidR="00A015E3" w:rsidRPr="00EE3790" w:rsidRDefault="00A015E3" w:rsidP="00A015E3">
      <w:pPr>
        <w:numPr>
          <w:ilvl w:val="1"/>
          <w:numId w:val="5"/>
        </w:num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>Impacto público potencial</w:t>
      </w:r>
    </w:p>
    <w:p w14:paraId="74E4DD34" w14:textId="77777777" w:rsidR="00A015E3" w:rsidRPr="00EE3790" w:rsidRDefault="00EE3790" w:rsidP="00EE3790">
      <w:pPr>
        <w:rPr>
          <w:rFonts w:ascii="Arial" w:hAnsi="Arial" w:cs="Arial"/>
        </w:rPr>
      </w:pPr>
      <w:r w:rsidRPr="00EE3790">
        <w:rPr>
          <w:rFonts w:ascii="Arial" w:hAnsi="Arial" w:cs="Arial"/>
          <w:lang w:val="es-ES"/>
        </w:rPr>
        <w:t xml:space="preserve">2. </w:t>
      </w:r>
      <w:r w:rsidR="00A015E3" w:rsidRPr="00EE3790">
        <w:rPr>
          <w:rFonts w:ascii="Arial" w:hAnsi="Arial" w:cs="Arial"/>
          <w:lang w:val="es-ES"/>
        </w:rPr>
        <w:t>Comparecer a Vistas Administrativas y a foros públicos</w:t>
      </w:r>
    </w:p>
    <w:p w14:paraId="0B07099B" w14:textId="77777777" w:rsidR="00A015E3" w:rsidRPr="00EE3790" w:rsidRDefault="00A015E3" w:rsidP="00A015E3">
      <w:pPr>
        <w:rPr>
          <w:rFonts w:ascii="Arial" w:hAnsi="Arial" w:cs="Arial"/>
        </w:rPr>
      </w:pPr>
      <w:r w:rsidRPr="00EE3790">
        <w:rPr>
          <w:rFonts w:ascii="Arial" w:hAnsi="Arial" w:cs="Arial"/>
          <w:bCs/>
          <w:lang w:val="es-ES"/>
        </w:rPr>
        <w:t>3</w:t>
      </w:r>
      <w:r w:rsidR="00EE3790" w:rsidRPr="00EE3790">
        <w:rPr>
          <w:rFonts w:ascii="Arial" w:hAnsi="Arial" w:cs="Arial"/>
          <w:lang w:val="es-ES"/>
        </w:rPr>
        <w:t xml:space="preserve">. </w:t>
      </w:r>
      <w:r w:rsidRPr="00EE3790">
        <w:rPr>
          <w:rFonts w:ascii="Arial" w:hAnsi="Arial" w:cs="Arial"/>
          <w:lang w:val="es-ES"/>
        </w:rPr>
        <w:t>Promover vigencia de la Ley</w:t>
      </w:r>
    </w:p>
    <w:p w14:paraId="28084093" w14:textId="77777777" w:rsidR="00A015E3" w:rsidRPr="00A015E3" w:rsidRDefault="00EE3790" w:rsidP="00EE3790">
      <w:pPr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4. </w:t>
      </w:r>
      <w:r w:rsidR="00A015E3" w:rsidRPr="00A015E3">
        <w:rPr>
          <w:rFonts w:ascii="Arial" w:hAnsi="Arial" w:cs="Arial"/>
          <w:lang w:val="es-ES"/>
        </w:rPr>
        <w:t>Establecer acuerdos de colaboración con entes fiscalizadores, entidades educativas y la sociedad civil.</w:t>
      </w:r>
    </w:p>
    <w:p w14:paraId="5FA202E5" w14:textId="77777777" w:rsidR="00EE3790" w:rsidRDefault="004C29CD" w:rsidP="004C29CD">
      <w:pPr>
        <w:tabs>
          <w:tab w:val="left" w:pos="6377"/>
        </w:tabs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ab/>
      </w:r>
    </w:p>
    <w:p w14:paraId="6555ED92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lang w:val="es-ES"/>
        </w:rPr>
        <w:t>JUNTA ADMINISTRATIVA REVISORA</w:t>
      </w:r>
    </w:p>
    <w:p w14:paraId="2C87E6D6" w14:textId="77777777" w:rsidR="00A015E3" w:rsidRPr="00851F9F" w:rsidRDefault="00A015E3" w:rsidP="00851F9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Entidad autónoma adscrita administrativamente al DE con oficina en Distrito Capitolino.</w:t>
      </w:r>
    </w:p>
    <w:p w14:paraId="74AF6FB0" w14:textId="77777777" w:rsidR="00A015E3" w:rsidRPr="00A015E3" w:rsidRDefault="00EE3790" w:rsidP="00A015E3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es-ES"/>
        </w:rPr>
        <w:t>Tres miembros</w:t>
      </w:r>
      <w:r w:rsidR="00A015E3" w:rsidRPr="00A015E3">
        <w:rPr>
          <w:rFonts w:ascii="Arial" w:hAnsi="Arial" w:cs="Arial"/>
          <w:lang w:val="es-ES"/>
        </w:rPr>
        <w:t xml:space="preserve"> más un suplente. Designados por el Gobernador de terna de candidatos presentada por acuerdo de organizaciones, </w:t>
      </w:r>
      <w:r>
        <w:rPr>
          <w:rFonts w:ascii="Arial" w:hAnsi="Arial" w:cs="Arial"/>
          <w:lang w:val="es-ES"/>
        </w:rPr>
        <w:t>con el consejo y consentimiento</w:t>
      </w:r>
      <w:r w:rsidR="00A015E3" w:rsidRPr="00A015E3">
        <w:rPr>
          <w:rFonts w:ascii="Arial" w:hAnsi="Arial" w:cs="Arial"/>
          <w:lang w:val="es-ES"/>
        </w:rPr>
        <w:t xml:space="preserve"> del Senado. Nombramientos de 2, 3, 4 y 5 años. Dieta- doscientos dólares ($200) por día en gestión. </w:t>
      </w:r>
    </w:p>
    <w:p w14:paraId="095CABE0" w14:textId="77777777" w:rsidR="00851F9F" w:rsidRDefault="00851F9F" w:rsidP="00A015E3">
      <w:pPr>
        <w:rPr>
          <w:rFonts w:ascii="Arial" w:hAnsi="Arial" w:cs="Arial"/>
          <w:b/>
          <w:bCs/>
          <w:u w:val="single"/>
        </w:rPr>
      </w:pPr>
    </w:p>
    <w:p w14:paraId="433A6A72" w14:textId="77777777" w:rsidR="00A015E3" w:rsidRPr="00A015E3" w:rsidRDefault="00A015E3" w:rsidP="00A015E3">
      <w:pPr>
        <w:rPr>
          <w:rFonts w:ascii="Arial" w:hAnsi="Arial" w:cs="Arial"/>
        </w:rPr>
      </w:pPr>
      <w:proofErr w:type="spellStart"/>
      <w:r w:rsidRPr="00A015E3">
        <w:rPr>
          <w:rFonts w:ascii="Arial" w:hAnsi="Arial" w:cs="Arial"/>
          <w:b/>
          <w:bCs/>
          <w:u w:val="single"/>
        </w:rPr>
        <w:t>Facultades</w:t>
      </w:r>
      <w:proofErr w:type="spellEnd"/>
    </w:p>
    <w:p w14:paraId="3312687D" w14:textId="77777777" w:rsidR="00A015E3" w:rsidRPr="00851F9F" w:rsidRDefault="00A015E3" w:rsidP="00851F9F">
      <w:pPr>
        <w:pStyle w:val="ListParagraph"/>
        <w:numPr>
          <w:ilvl w:val="0"/>
          <w:numId w:val="12"/>
        </w:numPr>
        <w:tabs>
          <w:tab w:val="left" w:pos="180"/>
        </w:tabs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 xml:space="preserve">Jurisdicción primaria concurrente ante </w:t>
      </w:r>
      <w:r w:rsidR="00851F9F">
        <w:rPr>
          <w:rFonts w:ascii="Arial" w:hAnsi="Arial" w:cs="Arial"/>
          <w:lang w:val="es-ES"/>
        </w:rPr>
        <w:t xml:space="preserve">incumplimiento total o parcial </w:t>
      </w:r>
      <w:r w:rsidRPr="00851F9F">
        <w:rPr>
          <w:rFonts w:ascii="Arial" w:hAnsi="Arial" w:cs="Arial"/>
          <w:lang w:val="es-ES"/>
        </w:rPr>
        <w:t xml:space="preserve">de las solicitudes.- Término de 60 días para atender. </w:t>
      </w:r>
    </w:p>
    <w:p w14:paraId="643F4B6A" w14:textId="77777777" w:rsidR="00A015E3" w:rsidRPr="00851F9F" w:rsidRDefault="00A015E3" w:rsidP="00851F9F">
      <w:pPr>
        <w:pStyle w:val="ListParagraph"/>
        <w:numPr>
          <w:ilvl w:val="0"/>
          <w:numId w:val="12"/>
        </w:numPr>
        <w:tabs>
          <w:tab w:val="left" w:pos="180"/>
        </w:tabs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Educación</w:t>
      </w:r>
    </w:p>
    <w:p w14:paraId="6B3D10B3" w14:textId="77777777" w:rsidR="00A015E3" w:rsidRPr="00851F9F" w:rsidRDefault="00A015E3" w:rsidP="00851F9F">
      <w:pPr>
        <w:pStyle w:val="ListParagraph"/>
        <w:numPr>
          <w:ilvl w:val="0"/>
          <w:numId w:val="12"/>
        </w:numPr>
        <w:tabs>
          <w:tab w:val="left" w:pos="180"/>
        </w:tabs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Imposición de penalidades</w:t>
      </w:r>
    </w:p>
    <w:p w14:paraId="20B69226" w14:textId="77777777" w:rsidR="00851F9F" w:rsidRPr="00851F9F" w:rsidRDefault="00A015E3" w:rsidP="00A015E3">
      <w:pPr>
        <w:pStyle w:val="ListParagraph"/>
        <w:numPr>
          <w:ilvl w:val="0"/>
          <w:numId w:val="12"/>
        </w:numPr>
        <w:tabs>
          <w:tab w:val="left" w:pos="180"/>
        </w:tabs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 xml:space="preserve">Promover procedimientos de mediación </w:t>
      </w:r>
    </w:p>
    <w:p w14:paraId="17117DAB" w14:textId="77777777" w:rsidR="00A015E3" w:rsidRPr="00A015E3" w:rsidRDefault="00851F9F" w:rsidP="00A015E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Exc</w:t>
      </w:r>
      <w:r w:rsidR="00A015E3" w:rsidRPr="00A015E3">
        <w:rPr>
          <w:rFonts w:ascii="Arial" w:hAnsi="Arial" w:cs="Arial"/>
          <w:b/>
          <w:bCs/>
          <w:u w:val="single"/>
        </w:rPr>
        <w:t>epciones</w:t>
      </w:r>
      <w:proofErr w:type="spellEnd"/>
    </w:p>
    <w:p w14:paraId="150ED600" w14:textId="77777777" w:rsidR="00A015E3" w:rsidRPr="00851F9F" w:rsidRDefault="00A015E3" w:rsidP="00851F9F">
      <w:pPr>
        <w:pStyle w:val="ListParagraph"/>
        <w:numPr>
          <w:ilvl w:val="0"/>
          <w:numId w:val="13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Identidad de un informante o encubierto en proceso de investigación criminal.</w:t>
      </w:r>
    </w:p>
    <w:p w14:paraId="75347F69" w14:textId="77777777" w:rsidR="00A015E3" w:rsidRPr="00851F9F" w:rsidRDefault="00A015E3" w:rsidP="00851F9F">
      <w:pPr>
        <w:pStyle w:val="ListParagraph"/>
        <w:numPr>
          <w:ilvl w:val="0"/>
          <w:numId w:val="13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Imputada por perjudicado por violación de derecho constitucional.</w:t>
      </w:r>
    </w:p>
    <w:p w14:paraId="7A08CEEF" w14:textId="77777777" w:rsidR="00A015E3" w:rsidRPr="00851F9F" w:rsidRDefault="00A015E3" w:rsidP="00851F9F">
      <w:pPr>
        <w:pStyle w:val="ListParagraph"/>
        <w:numPr>
          <w:ilvl w:val="0"/>
          <w:numId w:val="13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Sumarios Fiscales- delitos no prescritos – acceso a los 20 años de consumados los hechos o de su descubrimiento.</w:t>
      </w:r>
    </w:p>
    <w:p w14:paraId="3EF7A754" w14:textId="77777777" w:rsidR="00A015E3" w:rsidRPr="00851F9F" w:rsidRDefault="00A015E3" w:rsidP="00851F9F">
      <w:pPr>
        <w:pStyle w:val="ListParagraph"/>
        <w:numPr>
          <w:ilvl w:val="0"/>
          <w:numId w:val="13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Privilegios reconocidos en las Reglas de Evidencia- entrega parcial.</w:t>
      </w:r>
    </w:p>
    <w:p w14:paraId="3DDB08C6" w14:textId="77777777" w:rsidR="00A015E3" w:rsidRPr="00851F9F" w:rsidRDefault="00A015E3" w:rsidP="00851F9F">
      <w:pPr>
        <w:pStyle w:val="ListParagraph"/>
        <w:numPr>
          <w:ilvl w:val="0"/>
          <w:numId w:val="13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Información o documentación obtenida por legislador en la  ejecución de sus prerrogativas investigativas. Información o documentación obtenida por Comisión Legislativa en etapa investigativa. Excepto cuando no  se haya presentado una medida legislativa o informe final.</w:t>
      </w:r>
    </w:p>
    <w:p w14:paraId="16EC63CE" w14:textId="77777777" w:rsidR="00A015E3" w:rsidRPr="00851F9F" w:rsidRDefault="00A015E3" w:rsidP="00851F9F">
      <w:pPr>
        <w:pStyle w:val="ListParagraph"/>
        <w:numPr>
          <w:ilvl w:val="0"/>
          <w:numId w:val="13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Ley declare confidencialidad. Aplicación de escrutinio estricto. Se extingue al cesar las circunstancias o cuando la información se haya publicado.</w:t>
      </w:r>
    </w:p>
    <w:p w14:paraId="05BDA171" w14:textId="77777777" w:rsidR="00A015E3" w:rsidRPr="00851F9F" w:rsidRDefault="00A015E3" w:rsidP="00851F9F">
      <w:pPr>
        <w:pStyle w:val="ListParagraph"/>
        <w:numPr>
          <w:ilvl w:val="0"/>
          <w:numId w:val="13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No aplican a) Panillas de Contribución sobre Ingresos Individuales de Personas Naturales b) Informes Financieros requeridos bajo la Ley de Ética Gubernamental.</w:t>
      </w:r>
    </w:p>
    <w:p w14:paraId="56E72A17" w14:textId="77777777" w:rsidR="00851F9F" w:rsidRDefault="00851F9F" w:rsidP="00A015E3">
      <w:pPr>
        <w:rPr>
          <w:rFonts w:ascii="Arial" w:hAnsi="Arial" w:cs="Arial"/>
          <w:b/>
          <w:bCs/>
          <w:u w:val="single"/>
          <w:lang w:val="es-ES"/>
        </w:rPr>
      </w:pPr>
    </w:p>
    <w:p w14:paraId="7D469D7A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u w:val="single"/>
          <w:lang w:val="es-ES"/>
        </w:rPr>
        <w:t>Imposición de Sanciones</w:t>
      </w:r>
      <w:r w:rsidRPr="00A015E3">
        <w:rPr>
          <w:rFonts w:ascii="Arial" w:hAnsi="Arial" w:cs="Arial"/>
          <w:b/>
          <w:bCs/>
          <w:lang w:val="es-ES"/>
        </w:rPr>
        <w:t xml:space="preserve"> </w:t>
      </w:r>
    </w:p>
    <w:p w14:paraId="19144B75" w14:textId="77777777" w:rsidR="00A015E3" w:rsidRPr="00851F9F" w:rsidRDefault="00A015E3" w:rsidP="00851F9F">
      <w:pPr>
        <w:pStyle w:val="ListParagraph"/>
        <w:numPr>
          <w:ilvl w:val="0"/>
          <w:numId w:val="14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Obstrucción con negligencia mala fe, temeridad o negativa caprichosa.</w:t>
      </w:r>
    </w:p>
    <w:p w14:paraId="3A9F7DFA" w14:textId="77777777" w:rsidR="00A015E3" w:rsidRPr="00851F9F" w:rsidRDefault="00A015E3" w:rsidP="00851F9F">
      <w:pPr>
        <w:pStyle w:val="ListParagraph"/>
        <w:numPr>
          <w:ilvl w:val="0"/>
          <w:numId w:val="14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 xml:space="preserve">Multa de mil dólares ($1,000). </w:t>
      </w:r>
    </w:p>
    <w:p w14:paraId="13B0BBAF" w14:textId="77777777" w:rsidR="00A015E3" w:rsidRPr="00851F9F" w:rsidRDefault="00A015E3" w:rsidP="00851F9F">
      <w:pPr>
        <w:pStyle w:val="ListParagraph"/>
        <w:numPr>
          <w:ilvl w:val="0"/>
          <w:numId w:val="14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Tribunal podrá fijar costas y honorarios.</w:t>
      </w:r>
    </w:p>
    <w:p w14:paraId="7E1CF692" w14:textId="77777777" w:rsidR="00A015E3" w:rsidRPr="00851F9F" w:rsidRDefault="00A015E3" w:rsidP="00851F9F">
      <w:pPr>
        <w:pStyle w:val="ListParagraph"/>
        <w:numPr>
          <w:ilvl w:val="0"/>
          <w:numId w:val="14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Anotación de sentencia en el expediente del SP.</w:t>
      </w:r>
    </w:p>
    <w:p w14:paraId="382C429D" w14:textId="77777777" w:rsidR="00A015E3" w:rsidRPr="00851F9F" w:rsidRDefault="00A015E3" w:rsidP="00851F9F">
      <w:pPr>
        <w:pStyle w:val="ListParagraph"/>
        <w:numPr>
          <w:ilvl w:val="0"/>
          <w:numId w:val="14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Referencia del SP a ente gubernativo fiscalizador.</w:t>
      </w:r>
    </w:p>
    <w:p w14:paraId="15045961" w14:textId="77777777" w:rsidR="00A015E3" w:rsidRPr="00851F9F" w:rsidRDefault="00A015E3" w:rsidP="00851F9F">
      <w:pPr>
        <w:pStyle w:val="ListParagraph"/>
        <w:numPr>
          <w:ilvl w:val="0"/>
          <w:numId w:val="14"/>
        </w:numPr>
        <w:ind w:left="180" w:hanging="180"/>
        <w:rPr>
          <w:rFonts w:ascii="Arial" w:hAnsi="Arial" w:cs="Arial"/>
        </w:rPr>
      </w:pPr>
      <w:r w:rsidRPr="00851F9F">
        <w:rPr>
          <w:rFonts w:ascii="Arial" w:hAnsi="Arial" w:cs="Arial"/>
          <w:lang w:val="es-ES"/>
        </w:rPr>
        <w:t>Procesamiento disciplinario conducente a suspensión o destitución.</w:t>
      </w:r>
    </w:p>
    <w:p w14:paraId="62E597A2" w14:textId="77777777" w:rsidR="00851F9F" w:rsidRDefault="00851F9F" w:rsidP="00A015E3">
      <w:pPr>
        <w:rPr>
          <w:rFonts w:ascii="Arial" w:hAnsi="Arial" w:cs="Arial"/>
          <w:b/>
          <w:bCs/>
          <w:u w:val="single"/>
          <w:lang w:val="es-ES"/>
        </w:rPr>
      </w:pPr>
    </w:p>
    <w:p w14:paraId="1CF700F0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u w:val="single"/>
          <w:lang w:val="es-ES"/>
        </w:rPr>
        <w:t>Derechos del Servidor Público</w:t>
      </w:r>
    </w:p>
    <w:p w14:paraId="4AEBBDEB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Oportunidad de ser oído</w:t>
      </w:r>
    </w:p>
    <w:p w14:paraId="50E1CC31" w14:textId="77777777" w:rsidR="00851F9F" w:rsidRPr="00851F9F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Garantías mínimas según la LPAU</w:t>
      </w:r>
    </w:p>
    <w:p w14:paraId="01635C41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b/>
          <w:bCs/>
          <w:u w:val="single"/>
          <w:lang w:val="es-ES"/>
        </w:rPr>
        <w:t>Educación - Prevención</w:t>
      </w:r>
    </w:p>
    <w:p w14:paraId="5BD6E508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Ciudadanía- Defensor  y OGP</w:t>
      </w:r>
    </w:p>
    <w:p w14:paraId="5E1D3F52" w14:textId="77777777" w:rsidR="00A015E3" w:rsidRPr="00A015E3" w:rsidRDefault="00A015E3" w:rsidP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Reglamentación- OGP- Archivo</w:t>
      </w:r>
    </w:p>
    <w:p w14:paraId="231302CF" w14:textId="77777777" w:rsidR="00A015E3" w:rsidRPr="00851F9F" w:rsidRDefault="00A015E3">
      <w:pPr>
        <w:rPr>
          <w:rFonts w:ascii="Arial" w:hAnsi="Arial" w:cs="Arial"/>
        </w:rPr>
      </w:pPr>
      <w:r w:rsidRPr="00A015E3">
        <w:rPr>
          <w:rFonts w:ascii="Arial" w:hAnsi="Arial" w:cs="Arial"/>
          <w:lang w:val="es-ES"/>
        </w:rPr>
        <w:t>Educación a Servidores Públicos - OGP - Ética</w:t>
      </w:r>
      <w:bookmarkStart w:id="0" w:name="_GoBack"/>
      <w:bookmarkEnd w:id="0"/>
    </w:p>
    <w:sectPr w:rsidR="00A015E3" w:rsidRPr="00851F9F" w:rsidSect="00A015E3">
      <w:headerReference w:type="default" r:id="rId8"/>
      <w:footerReference w:type="default" r:id="rId9"/>
      <w:pgSz w:w="12240" w:h="15840"/>
      <w:pgMar w:top="1440" w:right="17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5FFD4" w14:textId="77777777" w:rsidR="00EE3790" w:rsidRDefault="00EE3790" w:rsidP="00A015E3">
      <w:r>
        <w:separator/>
      </w:r>
    </w:p>
  </w:endnote>
  <w:endnote w:type="continuationSeparator" w:id="0">
    <w:p w14:paraId="3EEBF489" w14:textId="77777777" w:rsidR="00EE3790" w:rsidRDefault="00EE3790" w:rsidP="00A0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F9850" w14:textId="77777777" w:rsidR="00851F9F" w:rsidRPr="00851F9F" w:rsidRDefault="00851F9F" w:rsidP="00851F9F">
    <w:pPr>
      <w:rPr>
        <w:rFonts w:ascii="Arial" w:hAnsi="Arial" w:cs="Arial"/>
        <w:b/>
        <w:i/>
      </w:rPr>
    </w:pPr>
    <w:r w:rsidRPr="00A015E3">
      <w:rPr>
        <w:rFonts w:ascii="Arial" w:hAnsi="Arial" w:cs="Arial"/>
        <w:b/>
        <w:i/>
        <w:lang w:val="es-PR"/>
      </w:rPr>
      <w:t>Resumen preparado por el Lcdo. Oscar J. Serrano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F86C2" w14:textId="77777777" w:rsidR="00EE3790" w:rsidRDefault="00EE3790" w:rsidP="00A015E3">
      <w:r>
        <w:separator/>
      </w:r>
    </w:p>
  </w:footnote>
  <w:footnote w:type="continuationSeparator" w:id="0">
    <w:p w14:paraId="3D392A67" w14:textId="77777777" w:rsidR="00EE3790" w:rsidRDefault="00EE3790" w:rsidP="00A015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96D0C" w14:textId="77777777" w:rsidR="00EE3790" w:rsidRPr="00851F9F" w:rsidRDefault="00EE3790" w:rsidP="00851F9F">
    <w:pPr>
      <w:rPr>
        <w:rFonts w:ascii="Arial" w:hAnsi="Arial" w:cs="Arial"/>
      </w:rPr>
    </w:pPr>
    <w:r w:rsidRPr="00851F9F">
      <w:rPr>
        <w:rFonts w:ascii="Arial" w:hAnsi="Arial" w:cs="Arial"/>
        <w:b/>
        <w:bCs/>
        <w:lang w:val="es-ES"/>
      </w:rPr>
      <w:t>Ley de Transparencia y Acceso a la Documentación e Información Pública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B90"/>
    <w:multiLevelType w:val="hybridMultilevel"/>
    <w:tmpl w:val="6BE4800C"/>
    <w:lvl w:ilvl="0" w:tplc="B90E0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CF8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64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AE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E3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CB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807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46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C2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46D64"/>
    <w:multiLevelType w:val="hybridMultilevel"/>
    <w:tmpl w:val="AAFC257A"/>
    <w:lvl w:ilvl="0" w:tplc="2CDEA8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443C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08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21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C2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44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40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21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0324A"/>
    <w:multiLevelType w:val="hybridMultilevel"/>
    <w:tmpl w:val="0BB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57792"/>
    <w:multiLevelType w:val="hybridMultilevel"/>
    <w:tmpl w:val="CCC09B62"/>
    <w:lvl w:ilvl="0" w:tplc="9322F9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8BC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B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CD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40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62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2E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AF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CE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5146F"/>
    <w:multiLevelType w:val="hybridMultilevel"/>
    <w:tmpl w:val="36D60240"/>
    <w:lvl w:ilvl="0" w:tplc="B84CAE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48C53F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D38727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EF444E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DECFB6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058439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77E5C4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FFCB77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96C744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3010B"/>
    <w:multiLevelType w:val="hybridMultilevel"/>
    <w:tmpl w:val="8892E9E8"/>
    <w:lvl w:ilvl="0" w:tplc="2AD80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80B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26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CA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24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E0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46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C5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4D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C37BD"/>
    <w:multiLevelType w:val="hybridMultilevel"/>
    <w:tmpl w:val="3642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87C9A"/>
    <w:multiLevelType w:val="hybridMultilevel"/>
    <w:tmpl w:val="C2A4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94F34"/>
    <w:multiLevelType w:val="hybridMultilevel"/>
    <w:tmpl w:val="A62A0D34"/>
    <w:lvl w:ilvl="0" w:tplc="EA7EA3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708B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AA0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CB01B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36C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AC4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BE03D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801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66E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963F6"/>
    <w:multiLevelType w:val="hybridMultilevel"/>
    <w:tmpl w:val="6298F110"/>
    <w:lvl w:ilvl="0" w:tplc="B39CFC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1A27AF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4A883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922AEA6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F48C6F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1A6F42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DE87A4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484E3BC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EC0572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90100"/>
    <w:multiLevelType w:val="hybridMultilevel"/>
    <w:tmpl w:val="F6A2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E7854"/>
    <w:multiLevelType w:val="hybridMultilevel"/>
    <w:tmpl w:val="DDD0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408B8"/>
    <w:multiLevelType w:val="hybridMultilevel"/>
    <w:tmpl w:val="796EE4AC"/>
    <w:lvl w:ilvl="0" w:tplc="482C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8E968E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EDC82E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86C2414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6C61B9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D449D6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88276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E10C4A2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4FCB09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3691F"/>
    <w:multiLevelType w:val="hybridMultilevel"/>
    <w:tmpl w:val="0E4C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3"/>
    <w:rsid w:val="004C29CD"/>
    <w:rsid w:val="00851F9F"/>
    <w:rsid w:val="00A015E3"/>
    <w:rsid w:val="00A774E3"/>
    <w:rsid w:val="00E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DF60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5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5E3"/>
  </w:style>
  <w:style w:type="paragraph" w:styleId="Footer">
    <w:name w:val="footer"/>
    <w:basedOn w:val="Normal"/>
    <w:link w:val="FooterChar"/>
    <w:uiPriority w:val="99"/>
    <w:unhideWhenUsed/>
    <w:rsid w:val="00A015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5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5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5E3"/>
  </w:style>
  <w:style w:type="paragraph" w:styleId="Footer">
    <w:name w:val="footer"/>
    <w:basedOn w:val="Normal"/>
    <w:link w:val="FooterChar"/>
    <w:uiPriority w:val="99"/>
    <w:unhideWhenUsed/>
    <w:rsid w:val="00A015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8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8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3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9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1111</Words>
  <Characters>6333</Characters>
  <Application>Microsoft Macintosh Word</Application>
  <DocSecurity>0</DocSecurity>
  <Lines>52</Lines>
  <Paragraphs>14</Paragraphs>
  <ScaleCrop>false</ScaleCrop>
  <Company>Carla Minet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Minet</dc:creator>
  <cp:keywords/>
  <dc:description/>
  <cp:lastModifiedBy>Carla Minet</cp:lastModifiedBy>
  <cp:revision>2</cp:revision>
  <dcterms:created xsi:type="dcterms:W3CDTF">2016-05-17T02:44:00Z</dcterms:created>
  <dcterms:modified xsi:type="dcterms:W3CDTF">2016-05-17T03:15:00Z</dcterms:modified>
</cp:coreProperties>
</file>